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E6" w:rsidRPr="00670FE6" w:rsidRDefault="00670FE6" w:rsidP="00670FE6">
      <w:pPr>
        <w:shd w:val="clear" w:color="auto" w:fill="0070C0"/>
        <w:rPr>
          <w:sz w:val="28"/>
          <w:szCs w:val="28"/>
          <w:lang w:val="es-CR"/>
        </w:rPr>
      </w:pPr>
      <w:r w:rsidRPr="00670FE6">
        <w:rPr>
          <w:sz w:val="28"/>
          <w:szCs w:val="28"/>
          <w:lang w:val="es-CR"/>
        </w:rPr>
        <w:t>REFLEXIÓN</w:t>
      </w:r>
    </w:p>
    <w:p w:rsidR="00670FE6" w:rsidRDefault="00670FE6">
      <w:pPr>
        <w:rPr>
          <w:lang w:val="es-CR"/>
        </w:rPr>
      </w:pPr>
    </w:p>
    <w:p w:rsidR="00670FE6" w:rsidRPr="00DC6818" w:rsidRDefault="00536CC9">
      <w:pPr>
        <w:rPr>
          <w:b/>
          <w:bCs/>
          <w:lang w:val="es-CR"/>
        </w:rPr>
      </w:pPr>
      <w:r w:rsidRPr="00DC6818">
        <w:rPr>
          <w:b/>
          <w:bCs/>
          <w:lang w:val="es-CR"/>
        </w:rPr>
        <w:t xml:space="preserve">Analice el siguiente texto: </w:t>
      </w:r>
    </w:p>
    <w:p w:rsidR="009D2F15" w:rsidRDefault="00536CC9" w:rsidP="00F0002B">
      <w:pPr>
        <w:jc w:val="both"/>
        <w:rPr>
          <w:lang w:val="es-CR"/>
        </w:rPr>
      </w:pPr>
      <w:r w:rsidRPr="00536CC9">
        <w:rPr>
          <w:lang w:val="es-CR"/>
        </w:rPr>
        <w:t xml:space="preserve">En cuanto a la aplicación de los castigos, el Código de Hammurabi establecía que “… la muerte de un noble merecía una severa pena, en tanto que la de un hombre libre o de un esclavo </w:t>
      </w:r>
      <w:r w:rsidR="009D2F15" w:rsidRPr="00536CC9">
        <w:rPr>
          <w:lang w:val="es-CR"/>
        </w:rPr>
        <w:t>tenía</w:t>
      </w:r>
      <w:r w:rsidRPr="00536CC9">
        <w:rPr>
          <w:lang w:val="es-CR"/>
        </w:rPr>
        <w:t xml:space="preserve"> mucho menos importancia… Se castigaba con la muerte a los ladrones, a las taberneras que hubieran vendido sus bebidas a un precio superior al establecido en las leyes, y se le cortaban las manos al hijo que hubiere golpeado a su padre. …en caso de robo de ganado, la reparación debida al </w:t>
      </w:r>
      <w:proofErr w:type="spellStart"/>
      <w:r w:rsidRPr="00536CC9">
        <w:rPr>
          <w:lang w:val="es-CR"/>
        </w:rPr>
        <w:t>amelu</w:t>
      </w:r>
      <w:proofErr w:type="spellEnd"/>
      <w:r w:rsidRPr="00536CC9">
        <w:rPr>
          <w:lang w:val="es-CR"/>
        </w:rPr>
        <w:t xml:space="preserve">  (“hombre”) es 30 veces superior al objeto de robo, mientras que para el </w:t>
      </w:r>
      <w:proofErr w:type="spellStart"/>
      <w:r w:rsidRPr="00536CC9">
        <w:rPr>
          <w:lang w:val="es-CR"/>
        </w:rPr>
        <w:t>mushkenum</w:t>
      </w:r>
      <w:proofErr w:type="spellEnd"/>
      <w:r w:rsidRPr="00536CC9">
        <w:rPr>
          <w:lang w:val="es-CR"/>
        </w:rPr>
        <w:t xml:space="preserve"> (“hombre de poco”) lo es sólo 10 veces” (</w:t>
      </w:r>
      <w:proofErr w:type="spellStart"/>
      <w:r w:rsidRPr="00536CC9">
        <w:rPr>
          <w:lang w:val="es-CR"/>
        </w:rPr>
        <w:t>Kadjan</w:t>
      </w:r>
      <w:proofErr w:type="spellEnd"/>
      <w:r w:rsidRPr="00536CC9">
        <w:rPr>
          <w:lang w:val="es-CR"/>
        </w:rPr>
        <w:t>, A.(1966) p. 143).</w:t>
      </w:r>
    </w:p>
    <w:p w:rsidR="00AD400B" w:rsidRDefault="00536CC9">
      <w:pPr>
        <w:rPr>
          <w:lang w:val="es-CR"/>
        </w:rPr>
      </w:pPr>
      <w:r w:rsidRPr="00536CC9">
        <w:rPr>
          <w:lang w:val="es-CR"/>
        </w:rPr>
        <w:t>Con base al texto anterior explique cómo era la sociedad mesopotámica.</w:t>
      </w:r>
    </w:p>
    <w:p w:rsidR="00DC6818" w:rsidRDefault="00DC6818">
      <w:pPr>
        <w:rPr>
          <w:lang w:val="es-CR"/>
        </w:rPr>
      </w:pPr>
    </w:p>
    <w:p w:rsidR="00DC6818" w:rsidRPr="00536CC9" w:rsidRDefault="008C7FE8">
      <w:pPr>
        <w:rPr>
          <w:lang w:val="es-CR"/>
        </w:rPr>
      </w:pPr>
      <w:r>
        <w:rPr>
          <w:noProof/>
        </w:rPr>
        <w:drawing>
          <wp:inline distT="0" distB="0" distL="0" distR="0" wp14:anchorId="16C982F0" wp14:editId="5C30CE69">
            <wp:extent cx="5942965" cy="5057775"/>
            <wp:effectExtent l="0" t="0" r="635" b="9525"/>
            <wp:docPr id="1" name="Imagen 1" descr="Rhodia 4 colores – Cuaderno (A4 +, líneas y margen, varios co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odia 4 colores – Cuaderno (A4 +, líneas y margen, varios color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86" cy="506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818" w:rsidRPr="00536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C9"/>
    <w:rsid w:val="000D060B"/>
    <w:rsid w:val="0014725E"/>
    <w:rsid w:val="002B162D"/>
    <w:rsid w:val="00494E59"/>
    <w:rsid w:val="00536CC9"/>
    <w:rsid w:val="00670FE6"/>
    <w:rsid w:val="008C7FE8"/>
    <w:rsid w:val="009D2F15"/>
    <w:rsid w:val="00BC34A5"/>
    <w:rsid w:val="00DC6818"/>
    <w:rsid w:val="00E8510A"/>
    <w:rsid w:val="00F0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D17E5-5FE7-428F-8FC7-9A1F12A6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2020-04-29T15:32:00Z</dcterms:created>
  <dcterms:modified xsi:type="dcterms:W3CDTF">2020-04-29T15:32:00Z</dcterms:modified>
</cp:coreProperties>
</file>