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12CB5" w14:textId="77777777" w:rsidR="00F04602" w:rsidRDefault="00F04602">
      <w:pPr>
        <w:rPr>
          <w:rFonts w:ascii="Arial" w:hAnsi="Arial" w:cs="Arial"/>
          <w:sz w:val="28"/>
          <w:szCs w:val="28"/>
          <w:lang w:val="es-CR"/>
        </w:rPr>
      </w:pPr>
      <w:bookmarkStart w:id="0" w:name="_GoBack"/>
      <w:bookmarkEnd w:id="0"/>
    </w:p>
    <w:p w14:paraId="3105462C" w14:textId="64A0EAB3" w:rsidR="001525BD" w:rsidRDefault="008A251F">
      <w:pPr>
        <w:rPr>
          <w:rFonts w:ascii="Arial" w:hAnsi="Arial" w:cs="Arial"/>
          <w:sz w:val="28"/>
          <w:szCs w:val="28"/>
          <w:lang w:val="es-CR"/>
        </w:rPr>
      </w:pPr>
      <w:r w:rsidRPr="00F04602">
        <w:rPr>
          <w:rFonts w:ascii="Arial" w:hAnsi="Arial" w:cs="Arial"/>
          <w:sz w:val="28"/>
          <w:szCs w:val="28"/>
          <w:highlight w:val="cyan"/>
          <w:lang w:val="es-CR"/>
        </w:rPr>
        <w:t>Actividad 4 semana 1</w:t>
      </w:r>
    </w:p>
    <w:p w14:paraId="0C58D36F" w14:textId="46B40D36" w:rsidR="00F04602" w:rsidRDefault="00F04602">
      <w:pPr>
        <w:rPr>
          <w:rFonts w:ascii="Arial" w:hAnsi="Arial" w:cs="Arial"/>
          <w:sz w:val="28"/>
          <w:szCs w:val="28"/>
          <w:lang w:val="es-CR"/>
        </w:rPr>
      </w:pPr>
    </w:p>
    <w:p w14:paraId="046B99D3" w14:textId="6039A7F9" w:rsidR="00F04602" w:rsidRDefault="00F04602">
      <w:pPr>
        <w:rPr>
          <w:rFonts w:ascii="Arial" w:hAnsi="Arial" w:cs="Arial"/>
          <w:sz w:val="28"/>
          <w:szCs w:val="28"/>
          <w:lang w:val="es-CR"/>
        </w:rPr>
      </w:pPr>
      <w:r>
        <w:rPr>
          <w:noProof/>
        </w:rPr>
        <w:drawing>
          <wp:inline distT="0" distB="0" distL="0" distR="0" wp14:anchorId="1EEDE9CB" wp14:editId="561767B7">
            <wp:extent cx="3400425" cy="1913486"/>
            <wp:effectExtent l="0" t="0" r="0" b="0"/>
            <wp:docPr id="9" name="Imagen 9" descr="Cuánto puede llegar a medir un tsunami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uánto puede llegar a medir un tsunami?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86" cy="192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1E418" w14:textId="77777777" w:rsidR="008A251F" w:rsidRDefault="008A251F">
      <w:pPr>
        <w:rPr>
          <w:rFonts w:ascii="Arial" w:hAnsi="Arial" w:cs="Arial"/>
          <w:sz w:val="28"/>
          <w:szCs w:val="28"/>
          <w:lang w:val="es-CR"/>
        </w:rPr>
      </w:pPr>
    </w:p>
    <w:p w14:paraId="70784BF3" w14:textId="761B1EBF" w:rsidR="008A251F" w:rsidRDefault="008A251F" w:rsidP="004517B9">
      <w:pPr>
        <w:jc w:val="both"/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 xml:space="preserve">Utilice un video (reportaje o </w:t>
      </w:r>
      <w:r w:rsidRPr="008A251F">
        <w:rPr>
          <w:rFonts w:ascii="Arial" w:hAnsi="Arial" w:cs="Arial"/>
          <w:sz w:val="28"/>
          <w:szCs w:val="28"/>
          <w:lang w:val="es-CR"/>
        </w:rPr>
        <w:t>documental)</w:t>
      </w:r>
      <w:r w:rsidRPr="008A251F">
        <w:rPr>
          <w:rFonts w:ascii="Arial" w:hAnsi="Arial" w:cs="Arial"/>
          <w:sz w:val="28"/>
          <w:szCs w:val="28"/>
          <w:lang w:val="es-CR"/>
        </w:rPr>
        <w:tab/>
        <w:t>sobre</w:t>
      </w:r>
      <w:r w:rsidRPr="008A251F">
        <w:rPr>
          <w:rFonts w:ascii="Arial" w:hAnsi="Arial" w:cs="Arial"/>
          <w:sz w:val="28"/>
          <w:szCs w:val="28"/>
          <w:lang w:val="es-CR"/>
        </w:rPr>
        <w:tab/>
      </w:r>
      <w:r>
        <w:rPr>
          <w:rFonts w:ascii="Arial" w:hAnsi="Arial" w:cs="Arial"/>
          <w:sz w:val="28"/>
          <w:szCs w:val="28"/>
          <w:lang w:val="es-CR"/>
        </w:rPr>
        <w:t xml:space="preserve"> la relación</w:t>
      </w:r>
      <w:r>
        <w:rPr>
          <w:rFonts w:ascii="Arial" w:hAnsi="Arial" w:cs="Arial"/>
          <w:sz w:val="28"/>
          <w:szCs w:val="28"/>
          <w:lang w:val="es-CR"/>
        </w:rPr>
        <w:tab/>
        <w:t xml:space="preserve">de los tsunamis y la actividad </w:t>
      </w:r>
      <w:r w:rsidRPr="008A251F">
        <w:rPr>
          <w:rFonts w:ascii="Arial" w:hAnsi="Arial" w:cs="Arial"/>
          <w:sz w:val="28"/>
          <w:szCs w:val="28"/>
          <w:lang w:val="es-CR"/>
        </w:rPr>
        <w:t>sísmica, y realice un reporte con base en las siguientes interrogantes:</w:t>
      </w:r>
    </w:p>
    <w:p w14:paraId="097769DF" w14:textId="77777777" w:rsidR="00EE052C" w:rsidRDefault="00EE052C" w:rsidP="004517B9">
      <w:pPr>
        <w:jc w:val="both"/>
        <w:rPr>
          <w:rFonts w:ascii="Arial" w:hAnsi="Arial" w:cs="Arial"/>
          <w:sz w:val="28"/>
          <w:szCs w:val="28"/>
          <w:lang w:val="es-CR"/>
        </w:rPr>
      </w:pPr>
    </w:p>
    <w:p w14:paraId="5206A44F" w14:textId="77777777" w:rsidR="008A251F" w:rsidRDefault="008A251F" w:rsidP="004517B9">
      <w:pPr>
        <w:jc w:val="both"/>
        <w:rPr>
          <w:rFonts w:ascii="Arial" w:hAnsi="Arial" w:cs="Arial"/>
          <w:sz w:val="28"/>
          <w:szCs w:val="28"/>
          <w:lang w:val="es-CR"/>
        </w:rPr>
      </w:pPr>
      <w:r w:rsidRPr="008A251F">
        <w:rPr>
          <w:rFonts w:ascii="Arial" w:hAnsi="Arial" w:cs="Arial"/>
          <w:sz w:val="28"/>
          <w:szCs w:val="28"/>
          <w:lang w:val="es-CR"/>
        </w:rPr>
        <w:t xml:space="preserve"> ¿Por qué los tsunamis se relacionan con la actividad sísmica?</w:t>
      </w:r>
    </w:p>
    <w:p w14:paraId="63DA4E6D" w14:textId="77777777" w:rsidR="008A251F" w:rsidRDefault="008A251F" w:rsidP="004517B9">
      <w:pPr>
        <w:jc w:val="both"/>
        <w:rPr>
          <w:rFonts w:ascii="Arial" w:hAnsi="Arial" w:cs="Arial"/>
          <w:sz w:val="28"/>
          <w:szCs w:val="28"/>
          <w:lang w:val="es-CR"/>
        </w:rPr>
      </w:pPr>
      <w:r w:rsidRPr="008A251F">
        <w:rPr>
          <w:rFonts w:ascii="Arial" w:hAnsi="Arial" w:cs="Arial"/>
          <w:sz w:val="28"/>
          <w:szCs w:val="28"/>
          <w:lang w:val="es-CR"/>
        </w:rPr>
        <w:t xml:space="preserve"> ¿En qué se diferencian los tsunamis de los terremotos? </w:t>
      </w:r>
    </w:p>
    <w:p w14:paraId="48FFA2BC" w14:textId="77777777" w:rsidR="008A251F" w:rsidRDefault="008A251F" w:rsidP="004517B9">
      <w:pPr>
        <w:jc w:val="both"/>
        <w:rPr>
          <w:rFonts w:ascii="Arial" w:hAnsi="Arial" w:cs="Arial"/>
          <w:sz w:val="28"/>
          <w:szCs w:val="28"/>
          <w:lang w:val="es-CR"/>
        </w:rPr>
      </w:pPr>
      <w:r w:rsidRPr="008A251F">
        <w:rPr>
          <w:rFonts w:ascii="Arial" w:hAnsi="Arial" w:cs="Arial"/>
          <w:sz w:val="28"/>
          <w:szCs w:val="28"/>
          <w:lang w:val="es-CR"/>
        </w:rPr>
        <w:t xml:space="preserve">¿En qué lugares de Costa Rica creen que podríamos sentir los efectos de un tsunami? </w:t>
      </w:r>
    </w:p>
    <w:p w14:paraId="6DC693A5" w14:textId="77777777" w:rsidR="00EE052C" w:rsidRDefault="00EE052C" w:rsidP="004517B9">
      <w:pPr>
        <w:jc w:val="both"/>
        <w:rPr>
          <w:rFonts w:ascii="Arial" w:hAnsi="Arial" w:cs="Arial"/>
          <w:sz w:val="28"/>
          <w:szCs w:val="28"/>
          <w:lang w:val="es-CR"/>
        </w:rPr>
      </w:pPr>
    </w:p>
    <w:p w14:paraId="1212D8CC" w14:textId="45253374" w:rsidR="008A251F" w:rsidRPr="008A251F" w:rsidRDefault="004517B9" w:rsidP="004517B9">
      <w:pPr>
        <w:jc w:val="both"/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 xml:space="preserve">Realice </w:t>
      </w:r>
      <w:r w:rsidR="008A251F" w:rsidRPr="008A251F">
        <w:rPr>
          <w:rFonts w:ascii="Arial" w:hAnsi="Arial" w:cs="Arial"/>
          <w:sz w:val="28"/>
          <w:szCs w:val="28"/>
          <w:lang w:val="es-CR"/>
        </w:rPr>
        <w:t>una síntesis de ellas para ajustar los elementos que sean necesarios respecto a la comprensión de los tsunamis.</w:t>
      </w:r>
    </w:p>
    <w:sectPr w:rsidR="008A251F" w:rsidRPr="008A25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1F"/>
    <w:rsid w:val="001525BD"/>
    <w:rsid w:val="00271A77"/>
    <w:rsid w:val="004517B9"/>
    <w:rsid w:val="008A251F"/>
    <w:rsid w:val="00EE052C"/>
    <w:rsid w:val="00F04602"/>
    <w:rsid w:val="00FB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D612"/>
  <w15:chartTrackingRefBased/>
  <w15:docId w15:val="{A587B5F7-25D0-4318-B2F5-86418A40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2020-05-22T20:44:00Z</dcterms:created>
  <dcterms:modified xsi:type="dcterms:W3CDTF">2020-05-22T20:44:00Z</dcterms:modified>
</cp:coreProperties>
</file>