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3C" w:rsidRDefault="00067F3C" w:rsidP="00067F3C">
      <w:pPr>
        <w:rPr>
          <w:rFonts w:ascii="Arial" w:hAnsi="Arial" w:cs="Arial"/>
          <w:sz w:val="24"/>
          <w:szCs w:val="24"/>
          <w:lang w:val="es-CR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1CA830E" wp14:editId="711261E9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2095500" cy="1329055"/>
            <wp:effectExtent l="0" t="0" r="0" b="4445"/>
            <wp:wrapTight wrapText="bothSides">
              <wp:wrapPolygon edited="0">
                <wp:start x="0" y="0"/>
                <wp:lineTo x="0" y="21363"/>
                <wp:lineTo x="21404" y="21363"/>
                <wp:lineTo x="214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ribi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highlight w:val="yellow"/>
          <w:lang w:val="es-CR"/>
        </w:rPr>
        <w:t>Actividad 2</w:t>
      </w:r>
    </w:p>
    <w:p w:rsidR="00067F3C" w:rsidRDefault="00067F3C" w:rsidP="00067F3C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Realice un </w:t>
      </w:r>
      <w:r w:rsidRPr="00685839">
        <w:rPr>
          <w:rFonts w:ascii="Arial" w:hAnsi="Arial" w:cs="Arial"/>
          <w:sz w:val="24"/>
          <w:szCs w:val="24"/>
          <w:lang w:val="es-CR"/>
        </w:rPr>
        <w:t>documen</w:t>
      </w:r>
      <w:r>
        <w:rPr>
          <w:rFonts w:ascii="Arial" w:hAnsi="Arial" w:cs="Arial"/>
          <w:sz w:val="24"/>
          <w:szCs w:val="24"/>
          <w:lang w:val="es-CR"/>
        </w:rPr>
        <w:t>to con</w:t>
      </w:r>
      <w:r>
        <w:rPr>
          <w:rFonts w:ascii="Arial" w:hAnsi="Arial" w:cs="Arial"/>
          <w:sz w:val="24"/>
          <w:szCs w:val="24"/>
          <w:lang w:val="es-CR"/>
        </w:rPr>
        <w:tab/>
        <w:t>una calificación del</w:t>
      </w:r>
      <w:r>
        <w:rPr>
          <w:rFonts w:ascii="Arial" w:hAnsi="Arial" w:cs="Arial"/>
          <w:sz w:val="24"/>
          <w:szCs w:val="24"/>
          <w:lang w:val="es-CR"/>
        </w:rPr>
        <w:tab/>
        <w:t xml:space="preserve">1 al 10 con una serie de </w:t>
      </w:r>
      <w:r w:rsidRPr="00685839">
        <w:rPr>
          <w:rFonts w:ascii="Arial" w:hAnsi="Arial" w:cs="Arial"/>
          <w:sz w:val="24"/>
          <w:szCs w:val="24"/>
          <w:lang w:val="es-CR"/>
        </w:rPr>
        <w:t>problemáticas que enfrentamos los costarricenses respecto al consu</w:t>
      </w:r>
      <w:r>
        <w:rPr>
          <w:rFonts w:ascii="Arial" w:hAnsi="Arial" w:cs="Arial"/>
          <w:sz w:val="24"/>
          <w:szCs w:val="24"/>
          <w:lang w:val="es-CR"/>
        </w:rPr>
        <w:t>mo de agua, los cuales deberán contestar, para así</w:t>
      </w:r>
      <w:r>
        <w:rPr>
          <w:rFonts w:ascii="Arial" w:hAnsi="Arial" w:cs="Arial"/>
          <w:sz w:val="24"/>
          <w:szCs w:val="24"/>
          <w:lang w:val="es-CR"/>
        </w:rPr>
        <w:tab/>
        <w:t>identificar los</w:t>
      </w:r>
      <w:r>
        <w:rPr>
          <w:rFonts w:ascii="Arial" w:hAnsi="Arial" w:cs="Arial"/>
          <w:sz w:val="24"/>
          <w:szCs w:val="24"/>
          <w:lang w:val="es-CR"/>
        </w:rPr>
        <w:tab/>
        <w:t xml:space="preserve">conocimientos previos sobre </w:t>
      </w:r>
      <w:r w:rsidRPr="00685839">
        <w:rPr>
          <w:rFonts w:ascii="Arial" w:hAnsi="Arial" w:cs="Arial"/>
          <w:sz w:val="24"/>
          <w:szCs w:val="24"/>
          <w:lang w:val="es-CR"/>
        </w:rPr>
        <w:t>el tema.</w:t>
      </w:r>
    </w:p>
    <w:p w:rsidR="002E09FC" w:rsidRDefault="002E09FC">
      <w:pPr>
        <w:rPr>
          <w:lang w:val="es-CR"/>
        </w:rPr>
      </w:pPr>
      <w:bookmarkStart w:id="0" w:name="_GoBack"/>
      <w:bookmarkEnd w:id="0"/>
    </w:p>
    <w:p w:rsidR="00067F3C" w:rsidRDefault="00067F3C">
      <w:pPr>
        <w:rPr>
          <w:lang w:val="es-CR"/>
        </w:rPr>
      </w:pPr>
      <w:r>
        <w:rPr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7F3C" w:rsidRPr="00067F3C" w:rsidRDefault="00067F3C">
      <w:pPr>
        <w:rPr>
          <w:lang w:val="es-CR"/>
        </w:rPr>
      </w:pPr>
    </w:p>
    <w:sectPr w:rsidR="00067F3C" w:rsidRPr="00067F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3C"/>
    <w:rsid w:val="00067F3C"/>
    <w:rsid w:val="002E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EA696-A4A5-46B3-BA09-5BB057F5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F3C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2020-06-03T14:09:00Z</dcterms:created>
  <dcterms:modified xsi:type="dcterms:W3CDTF">2020-06-03T14:16:00Z</dcterms:modified>
</cp:coreProperties>
</file>