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58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>Explore la distribución espacial que los imperios europeos alcanzaron durante el siglo XIX e inicios del siglo XX, mediante la interpretación de mapas o tecnologías geoespaciales.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 Analice los mapas con base en los siguientes elementos: 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- ¿Qué imperios y qué territorios fueron colonizados en Asia y África?  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¿Cuál imperio europeo se expandió en mayor medida en diferentes partes del planeta? 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>- ¿Cuáles son las diferencias en los procesos de dominación territorial que desarrollaron los imperios inglés, francés y alemán?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 - ¿Qué características tuvo la repartición del continente africano? </w:t>
      </w:r>
      <w:r w:rsidR="0082163C">
        <w:rPr>
          <w:rFonts w:ascii="Arial" w:hAnsi="Arial" w:cs="Arial"/>
          <w:sz w:val="24"/>
          <w:szCs w:val="24"/>
        </w:rPr>
        <w:t>–</w:t>
      </w:r>
      <w:r w:rsidRPr="00A50258">
        <w:rPr>
          <w:rFonts w:ascii="Arial" w:hAnsi="Arial" w:cs="Arial"/>
          <w:sz w:val="24"/>
          <w:szCs w:val="24"/>
        </w:rPr>
        <w:t xml:space="preserve"> 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¿Qué sucedió con América Latina? 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>- ¿Cómo se justificó la expansión imperialista?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 - Busque una lectura de un documento o un artículo, el cual presente las repercusiones la repartición colonial de África durante el siglo XIX en las naciones y la sociedad actual del continente. Mencione las implicaciones sobre la situación de estas sociedades en la actuali</w:t>
      </w:r>
      <w:r w:rsidR="0082163C">
        <w:rPr>
          <w:rFonts w:ascii="Arial" w:hAnsi="Arial" w:cs="Arial"/>
          <w:sz w:val="24"/>
          <w:szCs w:val="24"/>
        </w:rPr>
        <w:t>dad.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 - Por medio de un cuadro comparativo, evalúe cómo las ideas de nacionalismo, libre comercio y superioridad racial influyeron en las sociedades colonizadas durante el siglo XIX y XX (para ello pueden recurrir a información de libros de texto, artículos, documentos, vídeos o documentales). 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Esto con el fin de determinar la influencia ideológica en la expansión imperialista europea sobre diferentes lugares del planeta. </w:t>
      </w:r>
    </w:p>
    <w:p w:rsidR="0082163C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 xml:space="preserve">- A través de la búsqueda de información en fuentes escritas y documentales, desarrolle un breve informe escrito en el cual indique las diferencias en la forma en que los grupos colonizadores ejercieron control político-militar sobre los territorios colonizados. </w:t>
      </w:r>
    </w:p>
    <w:p w:rsidR="0044386A" w:rsidRPr="00A50258" w:rsidRDefault="00A50258">
      <w:pPr>
        <w:rPr>
          <w:rFonts w:ascii="Arial" w:hAnsi="Arial" w:cs="Arial"/>
          <w:sz w:val="24"/>
          <w:szCs w:val="24"/>
        </w:rPr>
      </w:pPr>
      <w:r w:rsidRPr="00A50258">
        <w:rPr>
          <w:rFonts w:ascii="Arial" w:hAnsi="Arial" w:cs="Arial"/>
          <w:sz w:val="24"/>
          <w:szCs w:val="24"/>
        </w:rPr>
        <w:t>- Repre</w:t>
      </w:r>
      <w:r w:rsidR="0082163C">
        <w:rPr>
          <w:rFonts w:ascii="Arial" w:hAnsi="Arial" w:cs="Arial"/>
          <w:sz w:val="24"/>
          <w:szCs w:val="24"/>
        </w:rPr>
        <w:t xml:space="preserve">sente </w:t>
      </w:r>
      <w:r w:rsidRPr="00A50258">
        <w:rPr>
          <w:rFonts w:ascii="Arial" w:hAnsi="Arial" w:cs="Arial"/>
          <w:sz w:val="24"/>
          <w:szCs w:val="24"/>
        </w:rPr>
        <w:t xml:space="preserve"> cómo sería vivir bajo un territorio colonizado por un imperio europeo, en relación con el acceso a la participación política.</w:t>
      </w:r>
    </w:p>
    <w:sectPr w:rsidR="0044386A" w:rsidRPr="00A50258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258"/>
    <w:rsid w:val="00106621"/>
    <w:rsid w:val="001A1A51"/>
    <w:rsid w:val="0044386A"/>
    <w:rsid w:val="004575CE"/>
    <w:rsid w:val="007D16D0"/>
    <w:rsid w:val="0082163C"/>
    <w:rsid w:val="008C2FD0"/>
    <w:rsid w:val="00A5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2021-06-24T20:38:00Z</dcterms:created>
  <dcterms:modified xsi:type="dcterms:W3CDTF">2021-06-25T13:43:00Z</dcterms:modified>
</cp:coreProperties>
</file>