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BE07A1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26 de BXM</w:t>
      </w:r>
    </w:p>
    <w:p w:rsidR="00BE07A1" w:rsidRDefault="00BE07A1">
      <w:pPr>
        <w:rPr>
          <w:rFonts w:ascii="Arial" w:hAnsi="Arial" w:cs="Arial"/>
          <w:sz w:val="24"/>
          <w:szCs w:val="24"/>
        </w:rPr>
      </w:pPr>
      <w:r w:rsidRPr="00BE07A1">
        <w:rPr>
          <w:rFonts w:ascii="Arial" w:hAnsi="Arial" w:cs="Arial"/>
          <w:sz w:val="24"/>
          <w:szCs w:val="24"/>
        </w:rPr>
        <w:t xml:space="preserve">¿Qué factores internos y externos propiciaron las crisis económicas de la primera mitad del siglo XX? </w:t>
      </w:r>
    </w:p>
    <w:p w:rsidR="00BE07A1" w:rsidRPr="00BE07A1" w:rsidRDefault="00BE0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E07A1" w:rsidRDefault="00BE07A1">
      <w:pPr>
        <w:rPr>
          <w:rFonts w:ascii="Arial" w:hAnsi="Arial" w:cs="Arial"/>
          <w:sz w:val="24"/>
          <w:szCs w:val="24"/>
        </w:rPr>
      </w:pPr>
      <w:r w:rsidRPr="00BE07A1">
        <w:rPr>
          <w:rFonts w:ascii="Arial" w:hAnsi="Arial" w:cs="Arial"/>
          <w:sz w:val="24"/>
          <w:szCs w:val="24"/>
        </w:rPr>
        <w:t xml:space="preserve">2. ¿Qué reformas electorales fortalecieron la democracia electoral en la primera mitad del siglo XX? </w:t>
      </w:r>
    </w:p>
    <w:p w:rsidR="00BE07A1" w:rsidRPr="00BE07A1" w:rsidRDefault="00BE0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E07A1" w:rsidRDefault="00BE07A1">
      <w:pPr>
        <w:rPr>
          <w:rFonts w:ascii="Arial" w:hAnsi="Arial" w:cs="Arial"/>
          <w:sz w:val="24"/>
          <w:szCs w:val="24"/>
        </w:rPr>
      </w:pPr>
      <w:r w:rsidRPr="00BE07A1">
        <w:rPr>
          <w:rFonts w:ascii="Arial" w:hAnsi="Arial" w:cs="Arial"/>
          <w:sz w:val="24"/>
          <w:szCs w:val="24"/>
        </w:rPr>
        <w:t xml:space="preserve">3. ¿Qué relación tienen las luchas sociales y políticas de las primeras cuatro décadas del siglo XX con la Reforma Social de la década de 1940? </w:t>
      </w:r>
    </w:p>
    <w:p w:rsidR="00BE07A1" w:rsidRPr="00BE07A1" w:rsidRDefault="00BE0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E07A1" w:rsidRPr="00BE07A1" w:rsidRDefault="00BE07A1">
      <w:pPr>
        <w:rPr>
          <w:rFonts w:ascii="Arial" w:hAnsi="Arial" w:cs="Arial"/>
          <w:sz w:val="24"/>
          <w:szCs w:val="24"/>
          <w:lang w:val="es-ES"/>
        </w:rPr>
      </w:pPr>
      <w:r w:rsidRPr="00BE07A1">
        <w:rPr>
          <w:rFonts w:ascii="Arial" w:hAnsi="Arial" w:cs="Arial"/>
          <w:sz w:val="24"/>
          <w:szCs w:val="24"/>
        </w:rPr>
        <w:t>4. ¿Cuáles fueron las causas de la Guerra Civil de 1948?</w:t>
      </w:r>
    </w:p>
    <w:p w:rsidR="00BE07A1" w:rsidRPr="00BE07A1" w:rsidRDefault="00BE07A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BE07A1" w:rsidRPr="00BE07A1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7A1"/>
    <w:rsid w:val="00273596"/>
    <w:rsid w:val="0044386A"/>
    <w:rsid w:val="007D16D0"/>
    <w:rsid w:val="00B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1860</Characters>
  <Application>Microsoft Office Word</Application>
  <DocSecurity>0</DocSecurity>
  <Lines>15</Lines>
  <Paragraphs>4</Paragraphs>
  <ScaleCrop>false</ScaleCrop>
  <Company>Pc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2021-09-21T19:11:00Z</dcterms:created>
  <dcterms:modified xsi:type="dcterms:W3CDTF">2021-09-21T19:14:00Z</dcterms:modified>
</cp:coreProperties>
</file>